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22" w:rsidRPr="00317122" w:rsidRDefault="00317122" w:rsidP="00317122">
      <w:pPr>
        <w:pStyle w:val="Titre2"/>
        <w:spacing w:before="0" w:after="0"/>
        <w:rPr>
          <w:rFonts w:ascii="Arial" w:hAnsi="Arial" w:cs="Arial"/>
          <w:sz w:val="28"/>
          <w:szCs w:val="28"/>
        </w:rPr>
      </w:pPr>
      <w:r w:rsidRPr="00317122">
        <w:rPr>
          <w:rFonts w:ascii="Arial" w:hAnsi="Arial" w:cs="Arial"/>
          <w:sz w:val="28"/>
          <w:szCs w:val="28"/>
        </w:rPr>
        <w:t>André Gide et la Bible</w:t>
      </w:r>
    </w:p>
    <w:p w:rsidR="00317122" w:rsidRPr="00317122" w:rsidRDefault="00317122" w:rsidP="00317122">
      <w:pPr>
        <w:spacing w:after="0" w:line="240" w:lineRule="auto"/>
        <w:rPr>
          <w:rFonts w:ascii="Arial" w:hAnsi="Arial" w:cs="Arial"/>
          <w:b/>
          <w:sz w:val="28"/>
          <w:szCs w:val="28"/>
        </w:rPr>
      </w:pPr>
      <w:r w:rsidRPr="00317122">
        <w:rPr>
          <w:rFonts w:ascii="Arial" w:hAnsi="Arial" w:cs="Arial"/>
          <w:b/>
          <w:sz w:val="28"/>
          <w:szCs w:val="28"/>
        </w:rPr>
        <w:t>Journée d’étude, le 15 mai 2013</w:t>
      </w:r>
    </w:p>
    <w:p w:rsidR="00317122" w:rsidRPr="00317122" w:rsidRDefault="00317122" w:rsidP="00317122">
      <w:pPr>
        <w:pStyle w:val="Default"/>
        <w:rPr>
          <w:rFonts w:ascii="Arial" w:hAnsi="Arial" w:cs="Arial"/>
          <w:b/>
          <w:sz w:val="28"/>
          <w:szCs w:val="28"/>
        </w:rPr>
      </w:pPr>
      <w:bookmarkStart w:id="0" w:name="_GoBack"/>
      <w:bookmarkEnd w:id="0"/>
      <w:r w:rsidRPr="00317122">
        <w:rPr>
          <w:rFonts w:ascii="Arial" w:hAnsi="Arial" w:cs="Arial"/>
          <w:b/>
          <w:sz w:val="28"/>
          <w:szCs w:val="28"/>
        </w:rPr>
        <w:t>ARGUMENTAIRE</w:t>
      </w:r>
    </w:p>
    <w:p w:rsidR="00317122" w:rsidRPr="00317122" w:rsidRDefault="00317122" w:rsidP="00317122">
      <w:pPr>
        <w:pStyle w:val="Default"/>
        <w:rPr>
          <w:rFonts w:ascii="Arial" w:hAnsi="Arial" w:cs="Arial"/>
          <w:sz w:val="23"/>
          <w:szCs w:val="23"/>
        </w:rPr>
      </w:pPr>
    </w:p>
    <w:p w:rsidR="00317122" w:rsidRPr="00317122" w:rsidRDefault="00317122" w:rsidP="00317122">
      <w:pPr>
        <w:pStyle w:val="Default"/>
        <w:jc w:val="both"/>
        <w:rPr>
          <w:rFonts w:ascii="Arial" w:hAnsi="Arial" w:cs="Arial"/>
        </w:rPr>
      </w:pPr>
      <w:r w:rsidRPr="00317122">
        <w:rPr>
          <w:rFonts w:ascii="Arial" w:hAnsi="Arial" w:cs="Arial"/>
        </w:rPr>
        <w:t>En écho à Boileau, Gide écrit dans son Journal : « Tout bon protestant naît avec une Bible dans ses mains ». Comme le note Alain Goulet, « la Bible fut pour lui une nourriture dès sa plus tendre enfance, et elle demeura toujours une source majeure d’inspiration et de réflexion, une référence éthique majeure, plus encore, une part de son surmoi » (</w:t>
      </w:r>
      <w:r w:rsidRPr="00317122">
        <w:rPr>
          <w:rFonts w:ascii="Arial" w:hAnsi="Arial" w:cs="Arial"/>
          <w:i/>
          <w:iCs/>
        </w:rPr>
        <w:t>Dictionnaire Gide</w:t>
      </w:r>
      <w:r w:rsidRPr="00317122">
        <w:rPr>
          <w:rFonts w:ascii="Arial" w:hAnsi="Arial" w:cs="Arial"/>
        </w:rPr>
        <w:t xml:space="preserve">, P. Masson &amp; J.-M. </w:t>
      </w:r>
      <w:proofErr w:type="spellStart"/>
      <w:r w:rsidRPr="00317122">
        <w:rPr>
          <w:rFonts w:ascii="Arial" w:hAnsi="Arial" w:cs="Arial"/>
        </w:rPr>
        <w:t>Wittmann</w:t>
      </w:r>
      <w:proofErr w:type="spellEnd"/>
      <w:r w:rsidRPr="00317122">
        <w:rPr>
          <w:rFonts w:ascii="Arial" w:hAnsi="Arial" w:cs="Arial"/>
        </w:rPr>
        <w:t xml:space="preserve"> éd., Classiques Garnier, 2011). La Bible a constitué pour Gide une nourriture spirituelle, morale, mais aussi littéraire, qui marque en profondeur son </w:t>
      </w:r>
      <w:proofErr w:type="spellStart"/>
      <w:r w:rsidRPr="00317122">
        <w:rPr>
          <w:rFonts w:ascii="Arial" w:hAnsi="Arial" w:cs="Arial"/>
        </w:rPr>
        <w:t>oeuvre</w:t>
      </w:r>
      <w:proofErr w:type="spellEnd"/>
      <w:r w:rsidRPr="00317122">
        <w:rPr>
          <w:rFonts w:ascii="Arial" w:hAnsi="Arial" w:cs="Arial"/>
        </w:rPr>
        <w:t xml:space="preserve">. À partir de ce constat, cette journée d’étude, qui doit déboucher sur la publication d’un numéro thématique du </w:t>
      </w:r>
      <w:r w:rsidRPr="00317122">
        <w:rPr>
          <w:rFonts w:ascii="Arial" w:hAnsi="Arial" w:cs="Arial"/>
          <w:i/>
          <w:iCs/>
        </w:rPr>
        <w:t xml:space="preserve">Bulletin des Amis d’André Gide </w:t>
      </w:r>
      <w:r w:rsidRPr="00317122">
        <w:rPr>
          <w:rFonts w:ascii="Arial" w:hAnsi="Arial" w:cs="Arial"/>
        </w:rPr>
        <w:t xml:space="preserve">(voir onglet : partenaires / Centre d’études gidiennes), se propose de revenir sur les enjeux éthiques et esthétiques de ce rapport à la Bible en proposant une approche résolument synthétique et aussi complète que possible du sujet, abordé jusque ici de façon parcellaire et ponctuelle. </w:t>
      </w:r>
    </w:p>
    <w:p w:rsidR="00BD29F3" w:rsidRPr="00317122" w:rsidRDefault="00317122" w:rsidP="00317122">
      <w:pPr>
        <w:spacing w:after="0" w:line="240" w:lineRule="auto"/>
        <w:jc w:val="both"/>
        <w:rPr>
          <w:rFonts w:ascii="Arial" w:hAnsi="Arial" w:cs="Arial"/>
          <w:sz w:val="24"/>
          <w:szCs w:val="24"/>
        </w:rPr>
      </w:pPr>
      <w:r w:rsidRPr="00317122">
        <w:rPr>
          <w:rFonts w:ascii="Arial" w:hAnsi="Arial" w:cs="Arial"/>
          <w:sz w:val="24"/>
          <w:szCs w:val="24"/>
        </w:rPr>
        <w:t xml:space="preserve">Avec cette journée autour du rapport de Gide à la Bible, l’activité du Centre d’études gidiennes rejoint pleinement celle du centre </w:t>
      </w:r>
      <w:r w:rsidRPr="00317122">
        <w:rPr>
          <w:rFonts w:ascii="Arial" w:hAnsi="Arial" w:cs="Arial"/>
          <w:i/>
          <w:iCs/>
          <w:sz w:val="24"/>
          <w:szCs w:val="24"/>
        </w:rPr>
        <w:t>Écritures</w:t>
      </w:r>
      <w:r w:rsidRPr="00317122">
        <w:rPr>
          <w:rFonts w:ascii="Arial" w:hAnsi="Arial" w:cs="Arial"/>
          <w:sz w:val="24"/>
          <w:szCs w:val="24"/>
        </w:rPr>
        <w:t>, dont le programme de recherche 4 est consacré au thème « Littérature et Bible ».</w:t>
      </w:r>
    </w:p>
    <w:p w:rsidR="00317122" w:rsidRPr="00317122" w:rsidRDefault="00317122">
      <w:pPr>
        <w:spacing w:after="0" w:line="240" w:lineRule="auto"/>
        <w:jc w:val="both"/>
        <w:rPr>
          <w:rFonts w:ascii="Arial" w:hAnsi="Arial" w:cs="Arial"/>
          <w:sz w:val="24"/>
          <w:szCs w:val="24"/>
        </w:rPr>
      </w:pPr>
    </w:p>
    <w:sectPr w:rsidR="00317122" w:rsidRPr="00317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22"/>
    <w:rsid w:val="00317122"/>
    <w:rsid w:val="00BD2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17122"/>
    <w:pPr>
      <w:keepNext/>
      <w:tabs>
        <w:tab w:val="left" w:leader="dot" w:pos="5041"/>
      </w:tabs>
      <w:spacing w:before="45" w:after="45" w:line="240" w:lineRule="auto"/>
      <w:outlineLvl w:val="1"/>
    </w:pPr>
    <w:rPr>
      <w:rFonts w:ascii="Times New Roman" w:eastAsia="Calibri" w:hAnsi="Times New Roman" w:cs="Times New Roman"/>
      <w:b/>
      <w:bCs/>
      <w:sz w:val="24"/>
      <w:szCs w:val="24"/>
      <w:lang w:eastAsia="fr-FR"/>
    </w:rPr>
  </w:style>
  <w:style w:type="paragraph" w:styleId="Titre9">
    <w:name w:val="heading 9"/>
    <w:basedOn w:val="Normal"/>
    <w:next w:val="Normal"/>
    <w:link w:val="Titre9Car"/>
    <w:qFormat/>
    <w:rsid w:val="00317122"/>
    <w:pPr>
      <w:keepNext/>
      <w:spacing w:after="0" w:line="240" w:lineRule="auto"/>
      <w:jc w:val="center"/>
      <w:outlineLvl w:val="8"/>
    </w:pPr>
    <w:rPr>
      <w:rFonts w:ascii="Times New Roman" w:eastAsia="Calibri" w:hAnsi="Times New Roman" w:cs="Times New Roman"/>
      <w:b/>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71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rsid w:val="00317122"/>
    <w:rPr>
      <w:rFonts w:ascii="Times New Roman" w:eastAsia="Calibri" w:hAnsi="Times New Roman" w:cs="Times New Roman"/>
      <w:b/>
      <w:bCs/>
      <w:sz w:val="24"/>
      <w:szCs w:val="24"/>
      <w:lang w:eastAsia="fr-FR"/>
    </w:rPr>
  </w:style>
  <w:style w:type="character" w:customStyle="1" w:styleId="Titre9Car">
    <w:name w:val="Titre 9 Car"/>
    <w:basedOn w:val="Policepardfaut"/>
    <w:link w:val="Titre9"/>
    <w:rsid w:val="00317122"/>
    <w:rPr>
      <w:rFonts w:ascii="Times New Roman" w:eastAsia="Calibri" w:hAnsi="Times New Roman" w:cs="Times New Roman"/>
      <w:b/>
      <w:sz w:val="2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17122"/>
    <w:pPr>
      <w:keepNext/>
      <w:tabs>
        <w:tab w:val="left" w:leader="dot" w:pos="5041"/>
      </w:tabs>
      <w:spacing w:before="45" w:after="45" w:line="240" w:lineRule="auto"/>
      <w:outlineLvl w:val="1"/>
    </w:pPr>
    <w:rPr>
      <w:rFonts w:ascii="Times New Roman" w:eastAsia="Calibri" w:hAnsi="Times New Roman" w:cs="Times New Roman"/>
      <w:b/>
      <w:bCs/>
      <w:sz w:val="24"/>
      <w:szCs w:val="24"/>
      <w:lang w:eastAsia="fr-FR"/>
    </w:rPr>
  </w:style>
  <w:style w:type="paragraph" w:styleId="Titre9">
    <w:name w:val="heading 9"/>
    <w:basedOn w:val="Normal"/>
    <w:next w:val="Normal"/>
    <w:link w:val="Titre9Car"/>
    <w:qFormat/>
    <w:rsid w:val="00317122"/>
    <w:pPr>
      <w:keepNext/>
      <w:spacing w:after="0" w:line="240" w:lineRule="auto"/>
      <w:jc w:val="center"/>
      <w:outlineLvl w:val="8"/>
    </w:pPr>
    <w:rPr>
      <w:rFonts w:ascii="Times New Roman" w:eastAsia="Calibri" w:hAnsi="Times New Roman" w:cs="Times New Roman"/>
      <w:b/>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71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rsid w:val="00317122"/>
    <w:rPr>
      <w:rFonts w:ascii="Times New Roman" w:eastAsia="Calibri" w:hAnsi="Times New Roman" w:cs="Times New Roman"/>
      <w:b/>
      <w:bCs/>
      <w:sz w:val="24"/>
      <w:szCs w:val="24"/>
      <w:lang w:eastAsia="fr-FR"/>
    </w:rPr>
  </w:style>
  <w:style w:type="character" w:customStyle="1" w:styleId="Titre9Car">
    <w:name w:val="Titre 9 Car"/>
    <w:basedOn w:val="Policepardfaut"/>
    <w:link w:val="Titre9"/>
    <w:rsid w:val="00317122"/>
    <w:rPr>
      <w:rFonts w:ascii="Times New Roman" w:eastAsia="Calibri" w:hAnsi="Times New Roman" w:cs="Times New Roman"/>
      <w:b/>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chabeaux</dc:creator>
  <cp:lastModifiedBy>chabeaux</cp:lastModifiedBy>
  <cp:revision>1</cp:revision>
  <dcterms:created xsi:type="dcterms:W3CDTF">2013-04-25T06:56:00Z</dcterms:created>
  <dcterms:modified xsi:type="dcterms:W3CDTF">2013-04-25T06:59:00Z</dcterms:modified>
</cp:coreProperties>
</file>